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E3C8" w14:textId="3678F65E" w:rsidR="00D61519" w:rsidRPr="00E96A03" w:rsidRDefault="00013A17" w:rsidP="00AA3D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A03">
        <w:rPr>
          <w:rFonts w:ascii="Arial" w:hAnsi="Arial" w:cs="Arial"/>
          <w:b/>
          <w:bCs/>
          <w:sz w:val="24"/>
          <w:szCs w:val="24"/>
        </w:rPr>
        <w:t>Forma-Estado na Constituição Federal de 1988</w:t>
      </w:r>
    </w:p>
    <w:p w14:paraId="0E85C62C" w14:textId="77777777" w:rsidR="00013A17" w:rsidRPr="00E96A03" w:rsidRDefault="00013A17" w:rsidP="00715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299AA" w14:textId="3B2736F6" w:rsidR="003079E4" w:rsidRPr="00E96A03" w:rsidRDefault="003079E4" w:rsidP="00AA3D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03">
        <w:rPr>
          <w:rFonts w:ascii="Arial" w:hAnsi="Arial" w:cs="Arial"/>
          <w:sz w:val="24"/>
          <w:szCs w:val="24"/>
        </w:rPr>
        <w:tab/>
      </w:r>
      <w:r w:rsidR="00E578DA">
        <w:rPr>
          <w:rFonts w:ascii="Arial" w:hAnsi="Arial" w:cs="Arial"/>
          <w:sz w:val="24"/>
          <w:szCs w:val="24"/>
        </w:rPr>
        <w:t>No texto, r</w:t>
      </w:r>
      <w:r w:rsidRPr="00E96A03">
        <w:rPr>
          <w:rFonts w:ascii="Arial" w:hAnsi="Arial" w:cs="Arial"/>
          <w:sz w:val="24"/>
          <w:szCs w:val="24"/>
        </w:rPr>
        <w:t>elacionamos algumas tipologias do Estado (Teoria Geral do Estado) com suas subsunções no Direito Constitucional brasileiro, especialmente sob as inscrições de alguns poucos exemplos grafados na Constituição Federal de 1988.</w:t>
      </w:r>
      <w:r w:rsidR="008B3555">
        <w:rPr>
          <w:rFonts w:ascii="Arial" w:hAnsi="Arial" w:cs="Arial"/>
          <w:sz w:val="24"/>
          <w:szCs w:val="24"/>
        </w:rPr>
        <w:t xml:space="preserve"> </w:t>
      </w:r>
      <w:r w:rsidR="00AA3D15">
        <w:rPr>
          <w:rFonts w:ascii="Arial" w:hAnsi="Arial" w:cs="Arial"/>
          <w:sz w:val="24"/>
          <w:szCs w:val="24"/>
        </w:rPr>
        <w:t>O</w:t>
      </w:r>
      <w:r w:rsidR="00D0545B">
        <w:rPr>
          <w:rFonts w:ascii="Arial" w:hAnsi="Arial" w:cs="Arial"/>
          <w:sz w:val="24"/>
          <w:szCs w:val="24"/>
        </w:rPr>
        <w:t xml:space="preserve"> texto não se propõe a analisar as tipologias de Estado encontradas.</w:t>
      </w:r>
    </w:p>
    <w:p w14:paraId="3A213F11" w14:textId="77777777" w:rsidR="003079E4" w:rsidRPr="00E96A03" w:rsidRDefault="003079E4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00F446" w14:textId="03ADB5B9" w:rsidR="00614DCD" w:rsidRPr="003D4B3C" w:rsidRDefault="00614DCD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Democrático de Direito (Preâmbulo)</w:t>
      </w:r>
    </w:p>
    <w:p w14:paraId="79A7C5B1" w14:textId="19577570" w:rsidR="00614DCD" w:rsidRPr="00E96A03" w:rsidRDefault="00614DCD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>Nós, representantes do povo brasileiro, reunidos em Assembl</w:t>
      </w:r>
      <w:r w:rsidRPr="00E96A03">
        <w:rPr>
          <w:sz w:val="24"/>
          <w:szCs w:val="24"/>
        </w:rPr>
        <w:t>e</w:t>
      </w:r>
      <w:r w:rsidRPr="003421DF">
        <w:rPr>
          <w:sz w:val="24"/>
          <w:szCs w:val="24"/>
        </w:rPr>
        <w:t xml:space="preserve">ia Nacional Constituinte para instituir um </w:t>
      </w:r>
      <w:r w:rsidRPr="003421DF">
        <w:rPr>
          <w:sz w:val="24"/>
          <w:szCs w:val="24"/>
          <w:u w:val="single"/>
        </w:rPr>
        <w:t>Estado Democrático</w:t>
      </w:r>
      <w:r w:rsidR="00812C6A">
        <w:rPr>
          <w:rStyle w:val="Refdenotaderodap"/>
          <w:sz w:val="24"/>
          <w:szCs w:val="24"/>
          <w:u w:val="single"/>
        </w:rPr>
        <w:footnoteReference w:id="1"/>
      </w:r>
      <w:r w:rsidRPr="003421DF">
        <w:rPr>
          <w:sz w:val="24"/>
          <w:szCs w:val="24"/>
        </w:rPr>
        <w:t>, destinado a assegurar o exercício dos direitos sociais e individuais, a liberdade, a segurança, o bem-estar, o desenvolvimento, a igualdade e a justiça como valores supremos de uma sociedade fraterna, pluralista e sem preconceitos, fundada na harmonia social e comprometida, na ordem interna e internacional, com a solução pacífica das controvérsias, promulgamos, sob a proteção de Deus, a seguinte CONSTITUIÇÃO DA REPÚBLICA FEDERATIVA DO BRASIL.</w:t>
      </w:r>
    </w:p>
    <w:p w14:paraId="753C4044" w14:textId="26F7AED3" w:rsidR="00FE447F" w:rsidRPr="00E96A03" w:rsidRDefault="00FE447F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1º</w:t>
      </w:r>
      <w:r w:rsidRPr="003421DF">
        <w:rPr>
          <w:sz w:val="24"/>
          <w:szCs w:val="24"/>
        </w:rPr>
        <w:t xml:space="preserve"> A República Federativa do Brasil, formada pela união indissolúvel dos Estados e Municípios e do Distrito Federal, constitui-se em </w:t>
      </w:r>
      <w:r w:rsidRPr="003421DF">
        <w:rPr>
          <w:sz w:val="24"/>
          <w:szCs w:val="24"/>
          <w:u w:val="single"/>
        </w:rPr>
        <w:t>Estado Democrático de Direito</w:t>
      </w:r>
      <w:r w:rsidRPr="003421DF">
        <w:rPr>
          <w:sz w:val="24"/>
          <w:szCs w:val="24"/>
        </w:rPr>
        <w:t xml:space="preserve"> e tem como fundamentos:</w:t>
      </w:r>
    </w:p>
    <w:p w14:paraId="48F78177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8B588D" w14:textId="69946EC9" w:rsidR="006361E4" w:rsidRPr="00E96A03" w:rsidRDefault="006361E4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Federativo</w:t>
      </w:r>
      <w:r w:rsidR="002C05E5">
        <w:rPr>
          <w:rStyle w:val="Refdenotaderodap"/>
          <w:sz w:val="24"/>
          <w:szCs w:val="24"/>
        </w:rPr>
        <w:footnoteReference w:id="2"/>
      </w:r>
    </w:p>
    <w:p w14:paraId="3EB1CD7E" w14:textId="72D06B73" w:rsidR="00FE447F" w:rsidRPr="00E96A03" w:rsidRDefault="00FE447F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18.</w:t>
      </w:r>
      <w:r w:rsidRPr="003421DF">
        <w:rPr>
          <w:sz w:val="24"/>
          <w:szCs w:val="24"/>
        </w:rPr>
        <w:t xml:space="preserve"> A organização político-administrativa da República Federativa do Brasil compreende </w:t>
      </w:r>
      <w:r w:rsidRPr="003421DF">
        <w:rPr>
          <w:sz w:val="24"/>
          <w:szCs w:val="24"/>
          <w:u w:val="single"/>
        </w:rPr>
        <w:t>a União, os Estados, o Distrito Federal e os Municípios</w:t>
      </w:r>
      <w:r w:rsidRPr="003421DF">
        <w:rPr>
          <w:sz w:val="24"/>
          <w:szCs w:val="24"/>
        </w:rPr>
        <w:t>, todos autônomos, nos termos desta Constituição.</w:t>
      </w:r>
    </w:p>
    <w:p w14:paraId="452B1272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89540E" w14:textId="5A2E8181" w:rsidR="0028089C" w:rsidRPr="003D4B3C" w:rsidRDefault="0028089C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Democrático de Direito Internacional</w:t>
      </w:r>
    </w:p>
    <w:p w14:paraId="1E6A7547" w14:textId="40B70D91" w:rsidR="0028089C" w:rsidRPr="00E96A03" w:rsidRDefault="0028089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4º</w:t>
      </w:r>
      <w:r w:rsidRPr="003421DF">
        <w:rPr>
          <w:sz w:val="24"/>
          <w:szCs w:val="24"/>
        </w:rPr>
        <w:t xml:space="preserve"> A República Federativa do Brasil rege-se nas suas </w:t>
      </w:r>
      <w:r w:rsidRPr="003421DF">
        <w:rPr>
          <w:sz w:val="24"/>
          <w:szCs w:val="24"/>
          <w:u w:val="single"/>
        </w:rPr>
        <w:t>relações internacionais</w:t>
      </w:r>
      <w:r w:rsidRPr="003421DF">
        <w:rPr>
          <w:sz w:val="24"/>
          <w:szCs w:val="24"/>
        </w:rPr>
        <w:t xml:space="preserve"> pelos seguintes princípios:</w:t>
      </w:r>
    </w:p>
    <w:p w14:paraId="3C84F7C6" w14:textId="21DDFDB7" w:rsidR="000E144F" w:rsidRPr="00E96A03" w:rsidRDefault="000E144F" w:rsidP="007151CB">
      <w:pPr>
        <w:spacing w:after="0" w:line="240" w:lineRule="auto"/>
        <w:rPr>
          <w:sz w:val="24"/>
          <w:szCs w:val="24"/>
        </w:rPr>
      </w:pPr>
      <w:r w:rsidRPr="00E96A03">
        <w:rPr>
          <w:b/>
          <w:bCs/>
          <w:sz w:val="24"/>
          <w:szCs w:val="24"/>
        </w:rPr>
        <w:t xml:space="preserve">Art. 5º, </w:t>
      </w:r>
      <w:r w:rsidRPr="003421DF">
        <w:rPr>
          <w:b/>
          <w:bCs/>
          <w:sz w:val="24"/>
          <w:szCs w:val="24"/>
        </w:rPr>
        <w:t>§ 3º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Os tratados e convenções internacionais</w:t>
      </w:r>
      <w:r w:rsidRPr="003421DF">
        <w:rPr>
          <w:sz w:val="24"/>
          <w:szCs w:val="24"/>
        </w:rPr>
        <w:t xml:space="preserve"> sobre direitos humanos que forem aprovados, em cada Casa do Congresso Nacional, em dois turnos, por três quintos dos votos dos respectivos membros, </w:t>
      </w:r>
      <w:r w:rsidRPr="003421DF">
        <w:rPr>
          <w:sz w:val="24"/>
          <w:szCs w:val="24"/>
          <w:u w:val="single"/>
        </w:rPr>
        <w:t>serão equivalentes às emendas constitucionais</w:t>
      </w:r>
      <w:r w:rsidRPr="003421DF">
        <w:rPr>
          <w:sz w:val="24"/>
          <w:szCs w:val="24"/>
        </w:rPr>
        <w:t>.</w:t>
      </w:r>
      <w:r w:rsidRPr="00E96A03">
        <w:rPr>
          <w:sz w:val="24"/>
          <w:szCs w:val="24"/>
        </w:rPr>
        <w:t xml:space="preserve"> </w:t>
      </w:r>
    </w:p>
    <w:p w14:paraId="7051DB5C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0280E9" w14:textId="206F7E6D" w:rsidR="00614DCD" w:rsidRPr="003D4B3C" w:rsidRDefault="00614DCD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Constitucional</w:t>
      </w:r>
    </w:p>
    <w:p w14:paraId="70F4360C" w14:textId="3663975C" w:rsidR="00D33983" w:rsidRPr="003421DF" w:rsidRDefault="00D33983" w:rsidP="007151CB">
      <w:pPr>
        <w:spacing w:after="0" w:line="240" w:lineRule="auto"/>
        <w:rPr>
          <w:sz w:val="24"/>
          <w:szCs w:val="24"/>
        </w:rPr>
      </w:pPr>
      <w:r w:rsidRPr="00E96A03">
        <w:rPr>
          <w:b/>
          <w:bCs/>
          <w:sz w:val="24"/>
          <w:szCs w:val="24"/>
        </w:rPr>
        <w:t xml:space="preserve">Art. 1º, </w:t>
      </w:r>
      <w:r w:rsidRPr="003421DF">
        <w:rPr>
          <w:b/>
          <w:bCs/>
          <w:sz w:val="24"/>
          <w:szCs w:val="24"/>
        </w:rPr>
        <w:t>Parágrafo único</w:t>
      </w:r>
      <w:r w:rsidRPr="003421DF">
        <w:rPr>
          <w:sz w:val="24"/>
          <w:szCs w:val="24"/>
        </w:rPr>
        <w:t xml:space="preserve">. </w:t>
      </w:r>
      <w:r w:rsidRPr="003421DF">
        <w:rPr>
          <w:sz w:val="24"/>
          <w:szCs w:val="24"/>
          <w:u w:val="single"/>
        </w:rPr>
        <w:t>Todo o poder emana do povo</w:t>
      </w:r>
      <w:r w:rsidRPr="003421DF">
        <w:rPr>
          <w:sz w:val="24"/>
          <w:szCs w:val="24"/>
        </w:rPr>
        <w:t xml:space="preserve">, que o exerce por meio de representantes eleitos ou diretamente, </w:t>
      </w:r>
      <w:r w:rsidRPr="003421DF">
        <w:rPr>
          <w:sz w:val="24"/>
          <w:szCs w:val="24"/>
          <w:u w:val="single"/>
        </w:rPr>
        <w:t>nos termos desta Constituição</w:t>
      </w:r>
      <w:r w:rsidRPr="003421DF">
        <w:rPr>
          <w:sz w:val="24"/>
          <w:szCs w:val="24"/>
        </w:rPr>
        <w:t>.</w:t>
      </w:r>
    </w:p>
    <w:p w14:paraId="0B7B797A" w14:textId="49905801" w:rsidR="00476C4C" w:rsidRPr="003421DF" w:rsidRDefault="00476C4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5º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Todos são iguais perante a lei</w:t>
      </w:r>
      <w:r w:rsidRPr="003421DF">
        <w:rPr>
          <w:sz w:val="24"/>
          <w:szCs w:val="24"/>
        </w:rPr>
        <w:t>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53184442" w14:textId="049075C8" w:rsidR="00614DCD" w:rsidRPr="00E96A03" w:rsidRDefault="00476C4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homens e mulheres</w:t>
      </w:r>
      <w:proofErr w:type="gramEnd"/>
      <w:r w:rsidRPr="003421DF">
        <w:rPr>
          <w:sz w:val="24"/>
          <w:szCs w:val="24"/>
        </w:rPr>
        <w:t xml:space="preserve"> são iguais em direitos e obrigações, </w:t>
      </w:r>
      <w:r w:rsidRPr="003421DF">
        <w:rPr>
          <w:sz w:val="24"/>
          <w:szCs w:val="24"/>
          <w:u w:val="single"/>
        </w:rPr>
        <w:t>nos termos desta Constituição</w:t>
      </w:r>
      <w:r w:rsidRPr="003421DF">
        <w:rPr>
          <w:sz w:val="24"/>
          <w:szCs w:val="24"/>
        </w:rPr>
        <w:t>;</w:t>
      </w:r>
    </w:p>
    <w:p w14:paraId="6F3A0002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890C0D" w14:textId="0F59485E" w:rsidR="00B03322" w:rsidRPr="003D4B3C" w:rsidRDefault="00B03322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Social</w:t>
      </w:r>
    </w:p>
    <w:p w14:paraId="25A0335A" w14:textId="4F0D9209" w:rsidR="00B03322" w:rsidRPr="00E96A03" w:rsidRDefault="00B03322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6º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São direitos sociais</w:t>
      </w:r>
      <w:r w:rsidRPr="003421DF">
        <w:rPr>
          <w:sz w:val="24"/>
          <w:szCs w:val="24"/>
        </w:rPr>
        <w:t xml:space="preserve"> a educação, a saúde, a alimentação, o trabalho, a moradia, o transporte, o lazer, a segurança, a previdência social, a proteção à maternidade e à infância, a assistência aos desamparados, na forma desta Constituição. </w:t>
      </w:r>
    </w:p>
    <w:p w14:paraId="5A182F24" w14:textId="0D49035A" w:rsidR="00FE2741" w:rsidRPr="00E96A03" w:rsidRDefault="00FE2741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lastRenderedPageBreak/>
        <w:t>Art. 7º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São direitos dos trabalhadores</w:t>
      </w:r>
      <w:r w:rsidRPr="003421DF">
        <w:rPr>
          <w:sz w:val="24"/>
          <w:szCs w:val="24"/>
        </w:rPr>
        <w:t xml:space="preserve"> urbanos e rurais, além de outros que visem à melhoria de sua condição social:</w:t>
      </w:r>
    </w:p>
    <w:p w14:paraId="0CE5CEA9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17DC42" w14:textId="1F1F3FF8" w:rsidR="00D25A2C" w:rsidRPr="003D4B3C" w:rsidRDefault="00D25A2C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de Direito</w:t>
      </w:r>
    </w:p>
    <w:p w14:paraId="2FA394C2" w14:textId="1C2F9E88" w:rsidR="0020538A" w:rsidRPr="003421DF" w:rsidRDefault="0020538A" w:rsidP="007151CB">
      <w:pPr>
        <w:spacing w:after="0" w:line="240" w:lineRule="auto"/>
      </w:pPr>
      <w:r w:rsidRPr="003421DF">
        <w:rPr>
          <w:b/>
          <w:bCs/>
        </w:rPr>
        <w:t>Art. 2º</w:t>
      </w:r>
      <w:r w:rsidRPr="003421DF">
        <w:t xml:space="preserve"> São Poderes da União, independentes e harmônicos entre si, o Legislativo, o Executivo</w:t>
      </w:r>
      <w:r w:rsidR="007151CB">
        <w:rPr>
          <w:rStyle w:val="Refdenotaderodap"/>
        </w:rPr>
        <w:footnoteReference w:id="3"/>
      </w:r>
      <w:r w:rsidRPr="003421DF">
        <w:t xml:space="preserve"> e o Judiciário.</w:t>
      </w:r>
    </w:p>
    <w:p w14:paraId="156984F4" w14:textId="49006806" w:rsidR="00D25A2C" w:rsidRPr="003421DF" w:rsidRDefault="00D25A2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60</w:t>
      </w:r>
      <w:r w:rsidRPr="00E96A03">
        <w:rPr>
          <w:b/>
          <w:bCs/>
          <w:sz w:val="24"/>
          <w:szCs w:val="24"/>
        </w:rPr>
        <w:t xml:space="preserve">, </w:t>
      </w:r>
      <w:r w:rsidRPr="003421DF">
        <w:rPr>
          <w:b/>
          <w:bCs/>
          <w:sz w:val="24"/>
          <w:szCs w:val="24"/>
        </w:rPr>
        <w:t>§ 4º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Não será objeto de deliberação a proposta de emenda tendente a abolir</w:t>
      </w:r>
      <w:r w:rsidRPr="003421DF">
        <w:rPr>
          <w:sz w:val="24"/>
          <w:szCs w:val="24"/>
        </w:rPr>
        <w:t>:</w:t>
      </w:r>
    </w:p>
    <w:p w14:paraId="0C1E483B" w14:textId="77777777" w:rsidR="00D25A2C" w:rsidRPr="003421DF" w:rsidRDefault="00D25A2C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 xml:space="preserve">I - </w:t>
      </w:r>
      <w:proofErr w:type="gramStart"/>
      <w:r w:rsidRPr="003421DF">
        <w:rPr>
          <w:sz w:val="24"/>
          <w:szCs w:val="24"/>
        </w:rPr>
        <w:t>a</w:t>
      </w:r>
      <w:proofErr w:type="gramEnd"/>
      <w:r w:rsidRPr="003421DF">
        <w:rPr>
          <w:sz w:val="24"/>
          <w:szCs w:val="24"/>
        </w:rPr>
        <w:t xml:space="preserve"> forma federativa de Estado;</w:t>
      </w:r>
    </w:p>
    <w:p w14:paraId="00C5ACC5" w14:textId="77777777" w:rsidR="00D25A2C" w:rsidRPr="003421DF" w:rsidRDefault="00D25A2C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 xml:space="preserve">II - </w:t>
      </w:r>
      <w:proofErr w:type="gramStart"/>
      <w:r w:rsidRPr="003421DF">
        <w:rPr>
          <w:sz w:val="24"/>
          <w:szCs w:val="24"/>
        </w:rPr>
        <w:t>o</w:t>
      </w:r>
      <w:proofErr w:type="gramEnd"/>
      <w:r w:rsidRPr="003421DF">
        <w:rPr>
          <w:sz w:val="24"/>
          <w:szCs w:val="24"/>
        </w:rPr>
        <w:t xml:space="preserve"> voto direto, secreto, universal e periódico;</w:t>
      </w:r>
    </w:p>
    <w:p w14:paraId="3A81B0EC" w14:textId="77777777" w:rsidR="00D25A2C" w:rsidRPr="003421DF" w:rsidRDefault="00D25A2C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>III - a separação dos Poderes;</w:t>
      </w:r>
    </w:p>
    <w:p w14:paraId="1C6D1FC9" w14:textId="77777777" w:rsidR="00D25A2C" w:rsidRPr="00E96A03" w:rsidRDefault="00D25A2C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 xml:space="preserve">IV - </w:t>
      </w:r>
      <w:proofErr w:type="gramStart"/>
      <w:r w:rsidRPr="003421DF">
        <w:rPr>
          <w:sz w:val="24"/>
          <w:szCs w:val="24"/>
        </w:rPr>
        <w:t>os</w:t>
      </w:r>
      <w:proofErr w:type="gramEnd"/>
      <w:r w:rsidRPr="003421DF">
        <w:rPr>
          <w:sz w:val="24"/>
          <w:szCs w:val="24"/>
        </w:rPr>
        <w:t xml:space="preserve"> direitos e garantias individuais.</w:t>
      </w:r>
    </w:p>
    <w:p w14:paraId="18084CF4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04BF7" w14:textId="56A7C139" w:rsidR="00631DD1" w:rsidRPr="00BB5E45" w:rsidRDefault="00631DD1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Republicano</w:t>
      </w:r>
      <w:r w:rsidR="00BB5E45" w:rsidRPr="00BB5E45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6F2474C8" w14:textId="18B05FE7" w:rsidR="001A7AAC" w:rsidRPr="00E96A03" w:rsidRDefault="003B38F4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21DF">
        <w:rPr>
          <w:b/>
          <w:bCs/>
          <w:sz w:val="24"/>
          <w:szCs w:val="24"/>
        </w:rPr>
        <w:t>Art. 37.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administração pública direta e indireta</w:t>
      </w:r>
      <w:r w:rsidRPr="003421DF">
        <w:rPr>
          <w:sz w:val="24"/>
          <w:szCs w:val="24"/>
        </w:rPr>
        <w:t xml:space="preserve"> de qualquer dos Poderes da União, dos Estados, do Distrito Federal e dos Municípios </w:t>
      </w:r>
      <w:r w:rsidRPr="003421DF">
        <w:rPr>
          <w:sz w:val="24"/>
          <w:szCs w:val="24"/>
          <w:u w:val="single"/>
        </w:rPr>
        <w:t>obedecerá aos princípios</w:t>
      </w:r>
      <w:r w:rsidRPr="003421DF">
        <w:rPr>
          <w:sz w:val="24"/>
          <w:szCs w:val="24"/>
        </w:rPr>
        <w:t xml:space="preserve"> de legalidade, impessoalidade, moralidade, publicidade e eficiência e, também, ao seguinte:</w:t>
      </w:r>
    </w:p>
    <w:p w14:paraId="01BF6D45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D43BE" w14:textId="117CF493" w:rsidR="00665B01" w:rsidRPr="003D4B3C" w:rsidRDefault="00665B01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Laico</w:t>
      </w:r>
    </w:p>
    <w:p w14:paraId="3500F90E" w14:textId="44174149" w:rsidR="00DF5A36" w:rsidRPr="003421DF" w:rsidRDefault="00DF5A36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19.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É vedado à União, aos Estados, ao Distrito Federal e aos Municípios</w:t>
      </w:r>
      <w:r w:rsidRPr="003421DF">
        <w:rPr>
          <w:sz w:val="24"/>
          <w:szCs w:val="24"/>
        </w:rPr>
        <w:t>:</w:t>
      </w:r>
    </w:p>
    <w:p w14:paraId="5AA112A1" w14:textId="78424EC4" w:rsidR="00665B01" w:rsidRPr="00E96A03" w:rsidRDefault="00DF5A36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  <w:u w:val="single"/>
        </w:rPr>
        <w:t>estabelecer</w:t>
      </w:r>
      <w:proofErr w:type="gramEnd"/>
      <w:r w:rsidRPr="003421DF">
        <w:rPr>
          <w:sz w:val="24"/>
          <w:szCs w:val="24"/>
          <w:u w:val="single"/>
        </w:rPr>
        <w:t xml:space="preserve"> cultos</w:t>
      </w:r>
      <w:r w:rsidRPr="003421DF">
        <w:rPr>
          <w:sz w:val="24"/>
          <w:szCs w:val="24"/>
        </w:rPr>
        <w:t xml:space="preserve"> religiosos ou igrejas, subvencioná-los, </w:t>
      </w:r>
      <w:r w:rsidRPr="003421DF">
        <w:rPr>
          <w:sz w:val="24"/>
          <w:szCs w:val="24"/>
          <w:u w:val="single"/>
        </w:rPr>
        <w:t>embaraçar-lhes o funcionamento</w:t>
      </w:r>
      <w:r w:rsidRPr="003421DF">
        <w:rPr>
          <w:sz w:val="24"/>
          <w:szCs w:val="24"/>
        </w:rPr>
        <w:t xml:space="preserve"> ou </w:t>
      </w:r>
      <w:r w:rsidRPr="003421DF">
        <w:rPr>
          <w:sz w:val="24"/>
          <w:szCs w:val="24"/>
          <w:u w:val="single"/>
        </w:rPr>
        <w:t>manter</w:t>
      </w:r>
      <w:r w:rsidRPr="003421DF">
        <w:rPr>
          <w:sz w:val="24"/>
          <w:szCs w:val="24"/>
        </w:rPr>
        <w:t xml:space="preserve"> com eles ou seus representantes </w:t>
      </w:r>
      <w:r w:rsidRPr="003421DF">
        <w:rPr>
          <w:sz w:val="24"/>
          <w:szCs w:val="24"/>
          <w:u w:val="single"/>
        </w:rPr>
        <w:t>relações de dependência ou aliança</w:t>
      </w:r>
      <w:r w:rsidRPr="003421DF">
        <w:rPr>
          <w:sz w:val="24"/>
          <w:szCs w:val="24"/>
        </w:rPr>
        <w:t>, ressalvada, na forma da lei, a colaboração de interesse público;</w:t>
      </w:r>
    </w:p>
    <w:p w14:paraId="61D0938B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769B96" w14:textId="764782E6" w:rsidR="00E23896" w:rsidRPr="00E96A03" w:rsidRDefault="00E23896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Estado-Nação</w:t>
      </w:r>
      <w:r w:rsidR="00003E44" w:rsidRPr="00E96A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EC3AE1" w14:textId="41D744DE" w:rsidR="005865F0" w:rsidRPr="003421DF" w:rsidRDefault="005865F0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13.</w:t>
      </w:r>
      <w:r w:rsidRPr="003421DF">
        <w:rPr>
          <w:sz w:val="24"/>
          <w:szCs w:val="24"/>
        </w:rPr>
        <w:t xml:space="preserve"> A língua portuguesa é o idioma oficial da República Federativa do Brasil.</w:t>
      </w:r>
    </w:p>
    <w:p w14:paraId="389B88AE" w14:textId="77777777" w:rsidR="005865F0" w:rsidRPr="003421DF" w:rsidRDefault="005865F0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§ 1º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São símbolos da República Federativa do Brasil a bandeira, o hino, as armas e o selo nacionais</w:t>
      </w:r>
      <w:r w:rsidRPr="003421DF">
        <w:rPr>
          <w:sz w:val="24"/>
          <w:szCs w:val="24"/>
        </w:rPr>
        <w:t>.</w:t>
      </w:r>
    </w:p>
    <w:p w14:paraId="2C9E4D7D" w14:textId="2D98F9E0" w:rsidR="00A26DCF" w:rsidRPr="003421DF" w:rsidRDefault="00A26DCF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215.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O Estado garantirá a todos o pleno exercício dos direitos culturais e acesso às fontes da cultura nacional</w:t>
      </w:r>
      <w:r w:rsidRPr="003421DF">
        <w:rPr>
          <w:sz w:val="24"/>
          <w:szCs w:val="24"/>
        </w:rPr>
        <w:t>, e apoiará e incentivará a valorização e a difusão das manifestações culturais.</w:t>
      </w:r>
    </w:p>
    <w:p w14:paraId="500F7932" w14:textId="5F7A358B" w:rsidR="00A26DCF" w:rsidRPr="003421DF" w:rsidRDefault="00A26DCF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§ 1º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O Estado protegerá as manifestações das culturas populares, indígenas e afro-brasileiras, e das de outros grupos participantes do processo civilizatório nacional</w:t>
      </w:r>
      <w:r w:rsidRPr="003421DF">
        <w:rPr>
          <w:sz w:val="24"/>
          <w:szCs w:val="24"/>
        </w:rPr>
        <w:t>.</w:t>
      </w:r>
      <w:r w:rsidRPr="00E96A03">
        <w:rPr>
          <w:sz w:val="24"/>
          <w:szCs w:val="24"/>
        </w:rPr>
        <w:t xml:space="preserve"> </w:t>
      </w:r>
    </w:p>
    <w:p w14:paraId="32D96F3B" w14:textId="5A8CFB5B" w:rsidR="004B3F09" w:rsidRPr="00E96A03" w:rsidRDefault="004B3F09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231.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São reconhecidos aos índios sua organização social, costumes, línguas, crenças e tradições, e os direitos originários sobre as terras que tradicionalmente ocupam</w:t>
      </w:r>
      <w:r w:rsidRPr="003421DF">
        <w:rPr>
          <w:sz w:val="24"/>
          <w:szCs w:val="24"/>
        </w:rPr>
        <w:t>, competindo à União demarcá-las, proteger e fazer respeitar todos os seus bens.</w:t>
      </w:r>
    </w:p>
    <w:p w14:paraId="71873C73" w14:textId="7E8FA235" w:rsidR="001A7AAC" w:rsidRPr="00E96A03" w:rsidRDefault="004B3F09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232.</w:t>
      </w:r>
      <w:r w:rsidRPr="003421DF">
        <w:rPr>
          <w:sz w:val="24"/>
          <w:szCs w:val="24"/>
        </w:rPr>
        <w:t xml:space="preserve"> Os índios, suas comunidades e organizações são partes legítimas para ingressar em juízo em defesa de seus direitos e interesses, intervindo o Ministério Público em todos os atos do processo.</w:t>
      </w:r>
    </w:p>
    <w:p w14:paraId="6D714A88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A5FFDF" w14:textId="19B91BEE" w:rsidR="00013A17" w:rsidRPr="00E96A03" w:rsidRDefault="00013A17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Juiz</w:t>
      </w:r>
      <w:r w:rsidR="005E07F4" w:rsidRPr="00E96A03">
        <w:rPr>
          <w:rFonts w:ascii="Arial" w:hAnsi="Arial" w:cs="Arial"/>
          <w:b/>
          <w:bCs/>
          <w:sz w:val="24"/>
          <w:szCs w:val="24"/>
        </w:rPr>
        <w:t xml:space="preserve"> </w:t>
      </w:r>
      <w:r w:rsidR="005E07F4" w:rsidRPr="00E96A03">
        <w:rPr>
          <w:rFonts w:ascii="Arial" w:hAnsi="Arial" w:cs="Arial"/>
          <w:sz w:val="24"/>
          <w:szCs w:val="24"/>
        </w:rPr>
        <w:t>(Capítulo III)</w:t>
      </w:r>
    </w:p>
    <w:p w14:paraId="79880EA2" w14:textId="67270553" w:rsidR="005E07F4" w:rsidRPr="003421DF" w:rsidRDefault="005E07F4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b/>
          <w:bCs/>
          <w:sz w:val="24"/>
          <w:szCs w:val="24"/>
        </w:rPr>
        <w:t xml:space="preserve">Art. 92. </w:t>
      </w:r>
      <w:r w:rsidRPr="003421DF">
        <w:rPr>
          <w:sz w:val="24"/>
          <w:szCs w:val="24"/>
          <w:u w:val="single"/>
        </w:rPr>
        <w:t>São órgãos do Poder Judiciário:</w:t>
      </w:r>
    </w:p>
    <w:p w14:paraId="73A65E40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o</w:t>
      </w:r>
      <w:proofErr w:type="gramEnd"/>
      <w:r w:rsidRPr="003421DF">
        <w:rPr>
          <w:sz w:val="24"/>
          <w:szCs w:val="24"/>
        </w:rPr>
        <w:t xml:space="preserve"> Supremo Tribunal Federal;</w:t>
      </w:r>
    </w:p>
    <w:p w14:paraId="507AB1C3" w14:textId="10E2824E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I-A</w:t>
      </w:r>
      <w:r w:rsidRPr="003421DF">
        <w:rPr>
          <w:sz w:val="24"/>
          <w:szCs w:val="24"/>
        </w:rPr>
        <w:t xml:space="preserve"> o Conselho Nacional de Justiça;    </w:t>
      </w:r>
    </w:p>
    <w:p w14:paraId="0E027111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lastRenderedPageBreak/>
        <w:t>II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o</w:t>
      </w:r>
      <w:proofErr w:type="gramEnd"/>
      <w:r w:rsidRPr="003421DF">
        <w:rPr>
          <w:sz w:val="24"/>
          <w:szCs w:val="24"/>
        </w:rPr>
        <w:t xml:space="preserve"> Superior Tribunal de Justiça;</w:t>
      </w:r>
    </w:p>
    <w:p w14:paraId="0EB849E2" w14:textId="0BCE2343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II-A -</w:t>
      </w:r>
      <w:r w:rsidRPr="003421DF">
        <w:rPr>
          <w:sz w:val="24"/>
          <w:szCs w:val="24"/>
        </w:rPr>
        <w:t xml:space="preserve"> o Tribunal Superior do Trabalho;</w:t>
      </w:r>
      <w:r w:rsidRPr="00E96A03">
        <w:rPr>
          <w:sz w:val="24"/>
          <w:szCs w:val="24"/>
        </w:rPr>
        <w:t xml:space="preserve"> </w:t>
      </w:r>
    </w:p>
    <w:p w14:paraId="4EF71920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III -</w:t>
      </w:r>
      <w:r w:rsidRPr="003421DF">
        <w:rPr>
          <w:sz w:val="24"/>
          <w:szCs w:val="24"/>
        </w:rPr>
        <w:t xml:space="preserve"> os Tribunais Regionais Federais e Juízes Federais;</w:t>
      </w:r>
    </w:p>
    <w:p w14:paraId="788BB90A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IV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os</w:t>
      </w:r>
      <w:proofErr w:type="gramEnd"/>
      <w:r w:rsidRPr="003421DF">
        <w:rPr>
          <w:sz w:val="24"/>
          <w:szCs w:val="24"/>
        </w:rPr>
        <w:t xml:space="preserve"> Tribunais e Juízes do Trabalho;</w:t>
      </w:r>
    </w:p>
    <w:p w14:paraId="23469B5D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os</w:t>
      </w:r>
      <w:proofErr w:type="gramEnd"/>
      <w:r w:rsidRPr="003421DF">
        <w:rPr>
          <w:sz w:val="24"/>
          <w:szCs w:val="24"/>
        </w:rPr>
        <w:t xml:space="preserve"> Tribunais e Juízes Eleitorais;</w:t>
      </w:r>
    </w:p>
    <w:p w14:paraId="66C2F375" w14:textId="77777777" w:rsidR="005E07F4" w:rsidRPr="003421DF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os</w:t>
      </w:r>
      <w:proofErr w:type="gramEnd"/>
      <w:r w:rsidRPr="003421DF">
        <w:rPr>
          <w:sz w:val="24"/>
          <w:szCs w:val="24"/>
        </w:rPr>
        <w:t xml:space="preserve"> Tribunais e Juízes Militares;</w:t>
      </w:r>
    </w:p>
    <w:p w14:paraId="2FA96286" w14:textId="7E2B88AB" w:rsidR="001A7AAC" w:rsidRPr="00E96A03" w:rsidRDefault="005E07F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VII -</w:t>
      </w:r>
      <w:r w:rsidRPr="003421DF">
        <w:rPr>
          <w:sz w:val="24"/>
          <w:szCs w:val="24"/>
        </w:rPr>
        <w:t xml:space="preserve"> os Tribunais e Juízes dos Estados e do Distrito Federal e Territórios.</w:t>
      </w:r>
    </w:p>
    <w:p w14:paraId="3D48DD08" w14:textId="77777777" w:rsidR="00AB79AC" w:rsidRPr="003421DF" w:rsidRDefault="00AB79AC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b/>
          <w:bCs/>
          <w:sz w:val="24"/>
          <w:szCs w:val="24"/>
        </w:rPr>
        <w:t>Art. 95.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Os juízes gozam das seguintes garantias:</w:t>
      </w:r>
    </w:p>
    <w:p w14:paraId="2F543F1E" w14:textId="77777777" w:rsidR="00AB79AC" w:rsidRPr="003421DF" w:rsidRDefault="00AB79A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vitaliciedade</w:t>
      </w:r>
      <w:proofErr w:type="gramEnd"/>
      <w:r w:rsidRPr="003421DF">
        <w:rPr>
          <w:sz w:val="24"/>
          <w:szCs w:val="24"/>
        </w:rPr>
        <w:t>, que, no primeiro grau, só será adquirida após dois anos de exercício, dependendo a perda do cargo, nesse período, de deliberação do tribunal a que o juiz estiver vinculado, e, nos demais casos, de sentença judicial transitada em julgado;</w:t>
      </w:r>
    </w:p>
    <w:p w14:paraId="4E06391D" w14:textId="77777777" w:rsidR="00AB79AC" w:rsidRPr="003421DF" w:rsidRDefault="00AB79A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inamovibilidade</w:t>
      </w:r>
      <w:proofErr w:type="gramEnd"/>
      <w:r w:rsidRPr="003421DF">
        <w:rPr>
          <w:sz w:val="24"/>
          <w:szCs w:val="24"/>
        </w:rPr>
        <w:t>, salvo por motivo de interesse público, na forma do art. 93, VIII;</w:t>
      </w:r>
    </w:p>
    <w:p w14:paraId="722CD734" w14:textId="5FC9F7DB" w:rsidR="00AB79AC" w:rsidRPr="00E96A03" w:rsidRDefault="00AB79A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III -</w:t>
      </w:r>
      <w:r w:rsidRPr="003421DF">
        <w:rPr>
          <w:sz w:val="24"/>
          <w:szCs w:val="24"/>
        </w:rPr>
        <w:t xml:space="preserve"> irredutibilidade de subsídio, ressalvado o disposto nos </w:t>
      </w:r>
      <w:proofErr w:type="spellStart"/>
      <w:r w:rsidRPr="003421DF">
        <w:rPr>
          <w:sz w:val="24"/>
          <w:szCs w:val="24"/>
        </w:rPr>
        <w:t>arts</w:t>
      </w:r>
      <w:proofErr w:type="spellEnd"/>
      <w:r w:rsidRPr="003421DF">
        <w:rPr>
          <w:sz w:val="24"/>
          <w:szCs w:val="24"/>
        </w:rPr>
        <w:t>. 37, X e XI, 39, § 4º, 150, II, 153, III, e 153, § 2º, I.</w:t>
      </w:r>
    </w:p>
    <w:p w14:paraId="2F936833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C01387" w14:textId="2E4531C7" w:rsidR="00520D40" w:rsidRPr="00E96A03" w:rsidRDefault="00520D40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de Defesa</w:t>
      </w:r>
      <w:r w:rsidRPr="00E96A03">
        <w:rPr>
          <w:rFonts w:ascii="Arial" w:hAnsi="Arial" w:cs="Arial"/>
          <w:sz w:val="24"/>
          <w:szCs w:val="24"/>
        </w:rPr>
        <w:t xml:space="preserve"> (art. 136) – </w:t>
      </w: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de Sítio</w:t>
      </w:r>
      <w:r w:rsidRPr="00E96A03">
        <w:rPr>
          <w:rFonts w:ascii="Arial" w:hAnsi="Arial" w:cs="Arial"/>
          <w:sz w:val="24"/>
          <w:szCs w:val="24"/>
        </w:rPr>
        <w:t xml:space="preserve"> (art.137)</w:t>
      </w:r>
    </w:p>
    <w:p w14:paraId="41414748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D4B5B5" w14:textId="45113C40" w:rsidR="00320364" w:rsidRPr="003D4B3C" w:rsidRDefault="00320364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Liberal</w:t>
      </w:r>
    </w:p>
    <w:p w14:paraId="554BA802" w14:textId="21021EAC" w:rsidR="00320364" w:rsidRPr="003421DF" w:rsidRDefault="0032036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170.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ordem econômica, fundada na valorização do trabalho humano e na livre iniciativa</w:t>
      </w:r>
      <w:r w:rsidRPr="003421DF">
        <w:rPr>
          <w:sz w:val="24"/>
          <w:szCs w:val="24"/>
        </w:rPr>
        <w:t xml:space="preserve">, tem por fim assegurar a </w:t>
      </w:r>
      <w:proofErr w:type="gramStart"/>
      <w:r w:rsidRPr="003421DF">
        <w:rPr>
          <w:sz w:val="24"/>
          <w:szCs w:val="24"/>
        </w:rPr>
        <w:t>todos existência</w:t>
      </w:r>
      <w:proofErr w:type="gramEnd"/>
      <w:r w:rsidRPr="003421DF">
        <w:rPr>
          <w:sz w:val="24"/>
          <w:szCs w:val="24"/>
        </w:rPr>
        <w:t xml:space="preserve"> digna, conforme os ditames da justiça social, observados os seguintes princípios:</w:t>
      </w:r>
    </w:p>
    <w:p w14:paraId="123DB156" w14:textId="77777777" w:rsidR="00320364" w:rsidRPr="003421DF" w:rsidRDefault="0032036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  <w:u w:val="single"/>
        </w:rPr>
        <w:t>propriedade</w:t>
      </w:r>
      <w:proofErr w:type="gramEnd"/>
      <w:r w:rsidRPr="003421DF">
        <w:rPr>
          <w:sz w:val="24"/>
          <w:szCs w:val="24"/>
          <w:u w:val="single"/>
        </w:rPr>
        <w:t xml:space="preserve"> privada;</w:t>
      </w:r>
    </w:p>
    <w:p w14:paraId="2E6A2948" w14:textId="77777777" w:rsidR="00320364" w:rsidRPr="003421DF" w:rsidRDefault="00320364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b/>
          <w:bCs/>
          <w:sz w:val="24"/>
          <w:szCs w:val="24"/>
        </w:rPr>
        <w:t>IV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  <w:u w:val="single"/>
        </w:rPr>
        <w:t>livre</w:t>
      </w:r>
      <w:proofErr w:type="gramEnd"/>
      <w:r w:rsidRPr="003421DF">
        <w:rPr>
          <w:sz w:val="24"/>
          <w:szCs w:val="24"/>
          <w:u w:val="single"/>
        </w:rPr>
        <w:t xml:space="preserve"> concorrência;</w:t>
      </w:r>
    </w:p>
    <w:p w14:paraId="5C7C9AFE" w14:textId="7962648D" w:rsidR="00320364" w:rsidRPr="003421DF" w:rsidRDefault="0032036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IX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tratamento</w:t>
      </w:r>
      <w:proofErr w:type="gramEnd"/>
      <w:r w:rsidRPr="003421DF">
        <w:rPr>
          <w:sz w:val="24"/>
          <w:szCs w:val="24"/>
        </w:rPr>
        <w:t xml:space="preserve"> favorecido para as empresas de pequeno porte constituídas sob as leis brasileiras e que tenham sua sede e administração no País.</w:t>
      </w:r>
      <w:r w:rsidRPr="00E96A03">
        <w:rPr>
          <w:sz w:val="24"/>
          <w:szCs w:val="24"/>
        </w:rPr>
        <w:t xml:space="preserve"> </w:t>
      </w:r>
    </w:p>
    <w:p w14:paraId="3352E1A9" w14:textId="1227EED5" w:rsidR="00320364" w:rsidRPr="003421DF" w:rsidRDefault="00320364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Parágrafo único.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É assegurado a todos o livre exercício de qualquer atividade econômica</w:t>
      </w:r>
      <w:r w:rsidRPr="003421DF">
        <w:rPr>
          <w:sz w:val="24"/>
          <w:szCs w:val="24"/>
        </w:rPr>
        <w:t>, independentemente de autorização de órgãos públicos, salvo nos casos previstos em lei.</w:t>
      </w:r>
      <w:r w:rsidRPr="00E96A03">
        <w:rPr>
          <w:sz w:val="24"/>
          <w:szCs w:val="24"/>
        </w:rPr>
        <w:t xml:space="preserve"> </w:t>
      </w:r>
    </w:p>
    <w:p w14:paraId="58B8C010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C5A6C7" w14:textId="00585B71" w:rsidR="00013A17" w:rsidRPr="003D4B3C" w:rsidRDefault="00013A17" w:rsidP="007151C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Ambiental</w:t>
      </w:r>
    </w:p>
    <w:p w14:paraId="21887FC4" w14:textId="0866CE86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225.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  <w:p w14:paraId="0C9A50A8" w14:textId="77777777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§ 1º</w:t>
      </w:r>
      <w:r w:rsidRPr="003421DF">
        <w:rPr>
          <w:sz w:val="24"/>
          <w:szCs w:val="24"/>
        </w:rPr>
        <w:t xml:space="preserve"> Para assegurar a efetividade desse direito, incumbe ao Poder Público:</w:t>
      </w:r>
    </w:p>
    <w:p w14:paraId="1714F754" w14:textId="23D8B665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preservar e restaurar</w:t>
      </w:r>
      <w:proofErr w:type="gramEnd"/>
      <w:r w:rsidRPr="003421DF">
        <w:rPr>
          <w:sz w:val="24"/>
          <w:szCs w:val="24"/>
        </w:rPr>
        <w:t xml:space="preserve"> os processos ecológicos essenciais e prover o manejo ecológico das espécies e ecossistemas; </w:t>
      </w:r>
      <w:r w:rsidRPr="00E96A03">
        <w:rPr>
          <w:sz w:val="24"/>
          <w:szCs w:val="24"/>
        </w:rPr>
        <w:t xml:space="preserve"> </w:t>
      </w:r>
    </w:p>
    <w:p w14:paraId="1A611122" w14:textId="7D799ACC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 xml:space="preserve">II </w:t>
      </w:r>
      <w:r w:rsidRPr="003421DF">
        <w:rPr>
          <w:sz w:val="24"/>
          <w:szCs w:val="24"/>
        </w:rPr>
        <w:t xml:space="preserve">- </w:t>
      </w:r>
      <w:proofErr w:type="gramStart"/>
      <w:r w:rsidRPr="003421DF">
        <w:rPr>
          <w:sz w:val="24"/>
          <w:szCs w:val="24"/>
        </w:rPr>
        <w:t>preservar</w:t>
      </w:r>
      <w:proofErr w:type="gramEnd"/>
      <w:r w:rsidRPr="003421DF">
        <w:rPr>
          <w:sz w:val="24"/>
          <w:szCs w:val="24"/>
        </w:rPr>
        <w:t xml:space="preserve"> a diversidade e a integridade do patrimônio genético do País e fiscalizar as entidades dedicadas à pesquisa e manipulação de material genético; </w:t>
      </w:r>
      <w:r w:rsidRPr="00E96A03">
        <w:rPr>
          <w:sz w:val="24"/>
          <w:szCs w:val="24"/>
        </w:rPr>
        <w:t xml:space="preserve"> </w:t>
      </w:r>
    </w:p>
    <w:p w14:paraId="18DB00FF" w14:textId="0C27AFEB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 xml:space="preserve">III </w:t>
      </w:r>
      <w:r w:rsidRPr="003421DF">
        <w:rPr>
          <w:sz w:val="24"/>
          <w:szCs w:val="24"/>
        </w:rPr>
        <w:t>- definir, em todas as unidades da Federação, espaços territoriais e seus componentes a serem especialmente protegidos, sendo a alteração e a supressão permitidas somente através de lei, vedada qualquer utilização que comprometa a integridade dos atributos que justifiquem sua proteção; </w:t>
      </w:r>
      <w:r w:rsidRPr="00E96A03">
        <w:rPr>
          <w:sz w:val="24"/>
          <w:szCs w:val="24"/>
        </w:rPr>
        <w:t xml:space="preserve"> </w:t>
      </w:r>
    </w:p>
    <w:p w14:paraId="24C20098" w14:textId="5414D83F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IV</w:t>
      </w:r>
      <w:r w:rsidRPr="003421DF">
        <w:rPr>
          <w:sz w:val="24"/>
          <w:szCs w:val="24"/>
        </w:rPr>
        <w:t xml:space="preserve"> </w:t>
      </w:r>
      <w:r w:rsidRPr="003421DF">
        <w:rPr>
          <w:b/>
          <w:bCs/>
          <w:sz w:val="24"/>
          <w:szCs w:val="24"/>
        </w:rPr>
        <w:t>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exigir</w:t>
      </w:r>
      <w:proofErr w:type="gramEnd"/>
      <w:r w:rsidRPr="003421DF">
        <w:rPr>
          <w:sz w:val="24"/>
          <w:szCs w:val="24"/>
        </w:rPr>
        <w:t>, na forma da lei, para instalação de obra ou atividade potencialmente causadora de significativa degradação do meio ambiente, estudo prévio de impacto ambiental, a que se dará publicidade; </w:t>
      </w:r>
      <w:r w:rsidRPr="00E96A03">
        <w:rPr>
          <w:sz w:val="24"/>
          <w:szCs w:val="24"/>
        </w:rPr>
        <w:t xml:space="preserve"> </w:t>
      </w:r>
    </w:p>
    <w:p w14:paraId="419D8569" w14:textId="3EB8BA2F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</w:t>
      </w:r>
      <w:r w:rsidRPr="003421DF">
        <w:rPr>
          <w:sz w:val="24"/>
          <w:szCs w:val="24"/>
        </w:rPr>
        <w:t xml:space="preserve"> </w:t>
      </w:r>
      <w:r w:rsidRPr="003421DF">
        <w:rPr>
          <w:b/>
          <w:bCs/>
          <w:sz w:val="24"/>
          <w:szCs w:val="24"/>
        </w:rPr>
        <w:t>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controlar</w:t>
      </w:r>
      <w:proofErr w:type="gramEnd"/>
      <w:r w:rsidRPr="003421DF">
        <w:rPr>
          <w:sz w:val="24"/>
          <w:szCs w:val="24"/>
        </w:rPr>
        <w:t xml:space="preserve"> a produção, a comercialização e o emprego de técnicas, métodos e substâncias que comportem risco para a vida, a qualidade de vida e o meio ambiente; </w:t>
      </w:r>
    </w:p>
    <w:p w14:paraId="5313DDD7" w14:textId="77777777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lastRenderedPageBreak/>
        <w:t>VI -</w:t>
      </w:r>
      <w:r w:rsidRPr="003421DF">
        <w:rPr>
          <w:sz w:val="24"/>
          <w:szCs w:val="24"/>
        </w:rPr>
        <w:t xml:space="preserve"> </w:t>
      </w:r>
      <w:proofErr w:type="gramStart"/>
      <w:r w:rsidRPr="003421DF">
        <w:rPr>
          <w:sz w:val="24"/>
          <w:szCs w:val="24"/>
        </w:rPr>
        <w:t>promover</w:t>
      </w:r>
      <w:proofErr w:type="gramEnd"/>
      <w:r w:rsidRPr="003421DF">
        <w:rPr>
          <w:sz w:val="24"/>
          <w:szCs w:val="24"/>
        </w:rPr>
        <w:t xml:space="preserve"> a educação ambiental em todos os níveis de ensino e a conscientização pública para a preservação do meio ambiente;</w:t>
      </w:r>
    </w:p>
    <w:p w14:paraId="3C3272FF" w14:textId="4C139B60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VII -</w:t>
      </w:r>
      <w:r w:rsidRPr="003421DF">
        <w:rPr>
          <w:sz w:val="24"/>
          <w:szCs w:val="24"/>
        </w:rPr>
        <w:t xml:space="preserve"> proteger a fauna e a flora, vedadas, na forma da lei, as práticas que coloquem em risco sua função ecológica, provoquem a extinção de espécies ou submetam os animais a crueldade.</w:t>
      </w:r>
      <w:r w:rsidRPr="00E96A03">
        <w:rPr>
          <w:sz w:val="24"/>
          <w:szCs w:val="24"/>
        </w:rPr>
        <w:t xml:space="preserve"> </w:t>
      </w:r>
    </w:p>
    <w:p w14:paraId="76727E12" w14:textId="5A76DBD6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VIII -</w:t>
      </w:r>
      <w:r w:rsidRPr="003421DF">
        <w:rPr>
          <w:sz w:val="24"/>
          <w:szCs w:val="24"/>
        </w:rPr>
        <w:t xml:space="preserve"> manter regime fiscal favorecido para os biocombustíveis e para o hidrogênio de baixa emissão de carbono, na forma de lei complementar, a fim de assegurar-lhes tributação inferior </w:t>
      </w:r>
      <w:proofErr w:type="gramStart"/>
      <w:r w:rsidRPr="003421DF">
        <w:rPr>
          <w:sz w:val="24"/>
          <w:szCs w:val="24"/>
        </w:rPr>
        <w:t>à</w:t>
      </w:r>
      <w:proofErr w:type="gramEnd"/>
      <w:r w:rsidRPr="003421DF">
        <w:rPr>
          <w:sz w:val="24"/>
          <w:szCs w:val="24"/>
        </w:rPr>
        <w:t xml:space="preserve"> incidente sobre os combustíveis fósseis, capaz de garantir diferencial competitivo em relação a estes, especialmente em relação às contribuições de que tratam o art. 195, I, "b", IV e V, e o art. 239 e aos impostos a que se referem os </w:t>
      </w:r>
      <w:proofErr w:type="spellStart"/>
      <w:r w:rsidRPr="003421DF">
        <w:rPr>
          <w:sz w:val="24"/>
          <w:szCs w:val="24"/>
        </w:rPr>
        <w:t>arts</w:t>
      </w:r>
      <w:proofErr w:type="spellEnd"/>
      <w:r w:rsidRPr="003421DF">
        <w:rPr>
          <w:sz w:val="24"/>
          <w:szCs w:val="24"/>
        </w:rPr>
        <w:t>. 155, II, e 156-A.</w:t>
      </w:r>
      <w:r w:rsidRPr="00E96A03">
        <w:rPr>
          <w:sz w:val="24"/>
          <w:szCs w:val="24"/>
        </w:rPr>
        <w:t xml:space="preserve"> </w:t>
      </w:r>
    </w:p>
    <w:p w14:paraId="5EFBB975" w14:textId="13A7958F" w:rsidR="00F43CFC" w:rsidRPr="003421DF" w:rsidRDefault="00F43CFC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§ 4º</w:t>
      </w:r>
      <w:r w:rsidRPr="003421DF">
        <w:rPr>
          <w:sz w:val="24"/>
          <w:szCs w:val="24"/>
        </w:rPr>
        <w:t xml:space="preserve"> A Floresta Amazônica brasileira, a Mata Atlântica, a Serra do Mar, o Pantanal Mato-Grossense e a Zona Costeira são patrimônio nacional, e sua utilização far-se-á, na forma da lei, dentro de condições que assegurem a preservação do meio ambiente, inclusive quanto ao uso dos recursos naturais.</w:t>
      </w:r>
      <w:r w:rsidRPr="00E96A03">
        <w:rPr>
          <w:sz w:val="24"/>
          <w:szCs w:val="24"/>
        </w:rPr>
        <w:t xml:space="preserve"> </w:t>
      </w:r>
    </w:p>
    <w:p w14:paraId="01FDE80D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BF8A92" w14:textId="42AD00A1" w:rsidR="00013A17" w:rsidRPr="003D4B3C" w:rsidRDefault="00631DD1" w:rsidP="007151C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Pr</w:t>
      </w:r>
      <w:r w:rsidR="006361E4" w:rsidRPr="003D4B3C"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vidência</w:t>
      </w:r>
      <w:r w:rsidR="00C76B5D" w:rsidRPr="003D4B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2A547FE" w14:textId="329343C8" w:rsidR="00C76B5D" w:rsidRPr="003421DF" w:rsidRDefault="00C76B5D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b/>
          <w:bCs/>
          <w:sz w:val="24"/>
          <w:szCs w:val="24"/>
        </w:rPr>
        <w:t>Art. 193.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ordem social tem como base o primado do trabalho, e como objetivo o bem-estar e a justiça sociais.</w:t>
      </w:r>
    </w:p>
    <w:p w14:paraId="59C7B004" w14:textId="284D250E" w:rsidR="00C76B5D" w:rsidRPr="003421DF" w:rsidRDefault="00C76B5D" w:rsidP="007151CB">
      <w:pPr>
        <w:spacing w:after="0" w:line="240" w:lineRule="auto"/>
        <w:rPr>
          <w:sz w:val="24"/>
          <w:szCs w:val="24"/>
        </w:rPr>
      </w:pPr>
      <w:r w:rsidRPr="003421DF">
        <w:rPr>
          <w:sz w:val="24"/>
          <w:szCs w:val="24"/>
        </w:rPr>
        <w:t xml:space="preserve">Parágrafo único. </w:t>
      </w:r>
      <w:r w:rsidRPr="003421DF">
        <w:rPr>
          <w:sz w:val="24"/>
          <w:szCs w:val="24"/>
          <w:u w:val="single"/>
        </w:rPr>
        <w:t>O Estado exercerá a função de planejamento das políticas sociais</w:t>
      </w:r>
      <w:r w:rsidRPr="003421DF">
        <w:rPr>
          <w:sz w:val="24"/>
          <w:szCs w:val="24"/>
        </w:rPr>
        <w:t>, assegurada, na forma da lei, a participação da sociedade nos processos de formulação, de monitoramento, de controle e de avaliação dessas políticas.</w:t>
      </w:r>
      <w:r w:rsidRPr="00E96A03">
        <w:rPr>
          <w:sz w:val="24"/>
          <w:szCs w:val="24"/>
        </w:rPr>
        <w:t xml:space="preserve"> </w:t>
      </w:r>
    </w:p>
    <w:p w14:paraId="5FCC2736" w14:textId="569C2440" w:rsidR="00C76B5D" w:rsidRPr="003421DF" w:rsidRDefault="00C76B5D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194.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seguridade social</w:t>
      </w:r>
      <w:r w:rsidRPr="003421DF">
        <w:rPr>
          <w:sz w:val="24"/>
          <w:szCs w:val="24"/>
        </w:rPr>
        <w:t xml:space="preserve"> compreende um conjunto integrado de ações de iniciativa dos Poderes Públicos e da sociedade, destinadas a assegurar os direitos relativos à saúde, à previdência e à assistência social.</w:t>
      </w:r>
    </w:p>
    <w:p w14:paraId="3CE67EEB" w14:textId="7DCD7A92" w:rsidR="000D1600" w:rsidRPr="00E96A03" w:rsidRDefault="000D1600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 xml:space="preserve">Art. 198. </w:t>
      </w:r>
      <w:r w:rsidRPr="003421DF">
        <w:rPr>
          <w:sz w:val="24"/>
          <w:szCs w:val="24"/>
          <w:u w:val="single"/>
        </w:rPr>
        <w:t>As ações e serviços públicos de saúde integram uma rede regionalizada e hierarquizada e constituem um sistema único</w:t>
      </w:r>
      <w:r w:rsidRPr="003421DF">
        <w:rPr>
          <w:sz w:val="24"/>
          <w:szCs w:val="24"/>
        </w:rPr>
        <w:t>, organizado de acordo com as seguintes diretrizes: </w:t>
      </w:r>
      <w:r w:rsidRPr="00E96A03">
        <w:rPr>
          <w:sz w:val="24"/>
          <w:szCs w:val="24"/>
        </w:rPr>
        <w:t xml:space="preserve"> </w:t>
      </w:r>
    </w:p>
    <w:p w14:paraId="3DBFC68E" w14:textId="7E046BD8" w:rsidR="001253AE" w:rsidRPr="003421DF" w:rsidRDefault="001253AE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201.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previdência social</w:t>
      </w:r>
      <w:r w:rsidRPr="003421DF">
        <w:rPr>
          <w:sz w:val="24"/>
          <w:szCs w:val="24"/>
        </w:rPr>
        <w:t xml:space="preserve"> será organizada sob a forma do Regime Geral de Previdência Social, de caráter contributivo e de filiação obrigatória, observados critérios que preservem o equilíbrio financeiro e atuarial, e atenderá, na forma da lei, </w:t>
      </w:r>
    </w:p>
    <w:p w14:paraId="04BF662F" w14:textId="22A7830A" w:rsidR="001253AE" w:rsidRPr="00E96A03" w:rsidRDefault="008A6AC3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203.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assistência social</w:t>
      </w:r>
      <w:r w:rsidRPr="003421DF">
        <w:rPr>
          <w:sz w:val="24"/>
          <w:szCs w:val="24"/>
        </w:rPr>
        <w:t xml:space="preserve"> será prestada a quem dela necessitar, independentemente de contribuição à seguridade social, e tem por objetivos:</w:t>
      </w:r>
    </w:p>
    <w:p w14:paraId="278CE95F" w14:textId="681EC027" w:rsidR="00D66C77" w:rsidRPr="00E96A03" w:rsidRDefault="00D66C77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Art. 205.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A educação, direito de todos e dever do Estado e da família, será promovida e incentivada com a colaboração da sociedade</w:t>
      </w:r>
      <w:r w:rsidRPr="003421DF">
        <w:rPr>
          <w:sz w:val="24"/>
          <w:szCs w:val="24"/>
        </w:rPr>
        <w:t>, visando ao pleno desenvolvimento da pessoa, seu preparo para o exercício da cidadania e sua qualificação para o trabalho.</w:t>
      </w:r>
    </w:p>
    <w:p w14:paraId="2812F3F8" w14:textId="77777777" w:rsidR="00440D88" w:rsidRPr="003421DF" w:rsidRDefault="00440D88" w:rsidP="007151CB">
      <w:pPr>
        <w:spacing w:after="0" w:line="240" w:lineRule="auto"/>
        <w:rPr>
          <w:b/>
          <w:bCs/>
          <w:sz w:val="24"/>
          <w:szCs w:val="24"/>
        </w:rPr>
      </w:pPr>
      <w:r w:rsidRPr="003421DF">
        <w:rPr>
          <w:b/>
          <w:bCs/>
          <w:sz w:val="24"/>
          <w:szCs w:val="24"/>
        </w:rPr>
        <w:t>CAPÍTULO VII</w:t>
      </w:r>
    </w:p>
    <w:p w14:paraId="591C270D" w14:textId="24BA6230" w:rsidR="00440D88" w:rsidRPr="007355F0" w:rsidRDefault="00440D88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sz w:val="24"/>
          <w:szCs w:val="24"/>
          <w:u w:val="single"/>
        </w:rPr>
        <w:t>Da Família, da Criança, do Adolescente, do Jovem e do Idoso</w:t>
      </w:r>
    </w:p>
    <w:p w14:paraId="359D2F82" w14:textId="77777777" w:rsidR="00846C73" w:rsidRPr="00E96A03" w:rsidRDefault="00846C73" w:rsidP="007151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9A699E" w14:textId="04BBD9BF" w:rsidR="00631DD1" w:rsidRPr="00E96A03" w:rsidRDefault="00631DD1" w:rsidP="007151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B3C">
        <w:rPr>
          <w:rFonts w:ascii="Arial" w:hAnsi="Arial" w:cs="Arial"/>
          <w:b/>
          <w:bCs/>
          <w:color w:val="FF0000"/>
          <w:sz w:val="24"/>
          <w:szCs w:val="24"/>
        </w:rPr>
        <w:t>Estado Cientificista</w:t>
      </w:r>
      <w:r w:rsidR="00421900" w:rsidRPr="00E96A03">
        <w:rPr>
          <w:rFonts w:ascii="Arial" w:hAnsi="Arial" w:cs="Arial"/>
          <w:b/>
          <w:bCs/>
          <w:sz w:val="24"/>
          <w:szCs w:val="24"/>
        </w:rPr>
        <w:t xml:space="preserve"> </w:t>
      </w:r>
      <w:r w:rsidR="00421900" w:rsidRPr="00E96A03">
        <w:rPr>
          <w:rFonts w:ascii="Arial" w:hAnsi="Arial" w:cs="Arial"/>
          <w:sz w:val="24"/>
          <w:szCs w:val="24"/>
        </w:rPr>
        <w:t>(tríplice hélice: Estado, sociedade, mercado)</w:t>
      </w:r>
    </w:p>
    <w:p w14:paraId="32F858E6" w14:textId="559C3DD5" w:rsidR="0096492A" w:rsidRPr="007355F0" w:rsidRDefault="0096492A" w:rsidP="007151CB">
      <w:pPr>
        <w:spacing w:after="0" w:line="240" w:lineRule="auto"/>
        <w:rPr>
          <w:sz w:val="24"/>
          <w:szCs w:val="24"/>
          <w:u w:val="single"/>
        </w:rPr>
      </w:pPr>
      <w:r w:rsidRPr="003421DF">
        <w:rPr>
          <w:b/>
          <w:bCs/>
          <w:sz w:val="24"/>
          <w:szCs w:val="24"/>
        </w:rPr>
        <w:t>Art. 218.</w:t>
      </w:r>
      <w:r w:rsidRPr="003421DF">
        <w:rPr>
          <w:sz w:val="24"/>
          <w:szCs w:val="24"/>
        </w:rPr>
        <w:t xml:space="preserve"> </w:t>
      </w:r>
      <w:r w:rsidRPr="003421DF">
        <w:rPr>
          <w:sz w:val="24"/>
          <w:szCs w:val="24"/>
          <w:u w:val="single"/>
        </w:rPr>
        <w:t>O Estado promoverá e incentivará o desenvolvimento científico, a pesquisa, a capacitação científica e tecnológica e a inovação.</w:t>
      </w:r>
      <w:r w:rsidRPr="007355F0">
        <w:rPr>
          <w:sz w:val="24"/>
          <w:szCs w:val="24"/>
          <w:u w:val="single"/>
        </w:rPr>
        <w:t xml:space="preserve"> </w:t>
      </w:r>
    </w:p>
    <w:p w14:paraId="5A52D542" w14:textId="0AAA2805" w:rsidR="00421900" w:rsidRPr="003421DF" w:rsidRDefault="00421900" w:rsidP="007151CB">
      <w:pPr>
        <w:spacing w:after="0" w:line="240" w:lineRule="auto"/>
        <w:rPr>
          <w:sz w:val="24"/>
          <w:szCs w:val="24"/>
        </w:rPr>
      </w:pPr>
      <w:r w:rsidRPr="003421DF">
        <w:rPr>
          <w:b/>
          <w:bCs/>
          <w:sz w:val="24"/>
          <w:szCs w:val="24"/>
        </w:rPr>
        <w:t>§ 6º</w:t>
      </w:r>
      <w:r w:rsidRPr="003421DF">
        <w:rPr>
          <w:sz w:val="24"/>
          <w:szCs w:val="24"/>
        </w:rPr>
        <w:t xml:space="preserve"> O Estado, na execução das atividades previstas no caput, e</w:t>
      </w:r>
      <w:r w:rsidRPr="003421DF">
        <w:rPr>
          <w:sz w:val="24"/>
          <w:szCs w:val="24"/>
          <w:u w:val="single"/>
        </w:rPr>
        <w:t>stimulará a articulação entre entes, tanto públicos quanto privados, nas diversas esferas de governo</w:t>
      </w:r>
      <w:r w:rsidRPr="003421DF">
        <w:rPr>
          <w:sz w:val="24"/>
          <w:szCs w:val="24"/>
        </w:rPr>
        <w:t>. </w:t>
      </w:r>
    </w:p>
    <w:p w14:paraId="5D43065C" w14:textId="77777777" w:rsidR="00013A17" w:rsidRPr="00E96A03" w:rsidRDefault="00013A17" w:rsidP="00715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46376" w14:textId="418D0085" w:rsidR="00F94149" w:rsidRDefault="008479C9" w:rsidP="007151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79C9">
        <w:rPr>
          <w:rFonts w:ascii="Arial" w:hAnsi="Arial" w:cs="Arial"/>
          <w:i/>
          <w:iCs/>
          <w:sz w:val="20"/>
          <w:szCs w:val="20"/>
        </w:rPr>
        <w:t xml:space="preserve">Vinício Carrilho Martinez </w:t>
      </w:r>
      <w:r w:rsidRPr="008479C9">
        <w:rPr>
          <w:rFonts w:ascii="Arial" w:hAnsi="Arial" w:cs="Arial"/>
          <w:sz w:val="20"/>
          <w:szCs w:val="20"/>
        </w:rPr>
        <w:t>(Dr.) – Cientista Social</w:t>
      </w:r>
    </w:p>
    <w:p w14:paraId="2AA4DA18" w14:textId="77777777" w:rsidR="003D4B3C" w:rsidRDefault="003D4B3C" w:rsidP="007151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E3E8A" w14:textId="77777777" w:rsidR="003D4B3C" w:rsidRPr="00EE1763" w:rsidRDefault="003D4B3C" w:rsidP="007151C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D4B3C" w:rsidRPr="00EE1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DE67" w14:textId="77777777" w:rsidR="004D4C2A" w:rsidRDefault="004D4C2A" w:rsidP="00C20C0E">
      <w:pPr>
        <w:spacing w:after="0" w:line="240" w:lineRule="auto"/>
      </w:pPr>
      <w:r>
        <w:separator/>
      </w:r>
    </w:p>
  </w:endnote>
  <w:endnote w:type="continuationSeparator" w:id="0">
    <w:p w14:paraId="1FEFE801" w14:textId="77777777" w:rsidR="004D4C2A" w:rsidRDefault="004D4C2A" w:rsidP="00C2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06C9" w14:textId="77777777" w:rsidR="004D4C2A" w:rsidRDefault="004D4C2A" w:rsidP="00C20C0E">
      <w:pPr>
        <w:spacing w:after="0" w:line="240" w:lineRule="auto"/>
      </w:pPr>
      <w:r>
        <w:separator/>
      </w:r>
    </w:p>
  </w:footnote>
  <w:footnote w:type="continuationSeparator" w:id="0">
    <w:p w14:paraId="328EB379" w14:textId="77777777" w:rsidR="004D4C2A" w:rsidRDefault="004D4C2A" w:rsidP="00C20C0E">
      <w:pPr>
        <w:spacing w:after="0" w:line="240" w:lineRule="auto"/>
      </w:pPr>
      <w:r>
        <w:continuationSeparator/>
      </w:r>
    </w:p>
  </w:footnote>
  <w:footnote w:id="1">
    <w:p w14:paraId="4B40FF90" w14:textId="12EBFDB2" w:rsidR="00812C6A" w:rsidRPr="00812C6A" w:rsidRDefault="00812C6A">
      <w:pPr>
        <w:pStyle w:val="Textodenotaderodap"/>
      </w:pPr>
      <w:r>
        <w:rPr>
          <w:rStyle w:val="Refdenotaderodap"/>
        </w:rPr>
        <w:footnoteRef/>
      </w:r>
      <w:r>
        <w:t xml:space="preserve"> Ainda se referenda a </w:t>
      </w:r>
      <w:r>
        <w:rPr>
          <w:b/>
          <w:bCs/>
        </w:rPr>
        <w:t xml:space="preserve">democracia </w:t>
      </w:r>
      <w:r>
        <w:t xml:space="preserve">sob a forma de </w:t>
      </w:r>
      <w:r w:rsidRPr="00812C6A">
        <w:rPr>
          <w:b/>
          <w:bCs/>
        </w:rPr>
        <w:t>Regime Político</w:t>
      </w:r>
      <w:r>
        <w:t>.</w:t>
      </w:r>
    </w:p>
  </w:footnote>
  <w:footnote w:id="2">
    <w:p w14:paraId="7E6AF97F" w14:textId="7BBDE2DC" w:rsidR="002C05E5" w:rsidRDefault="002C05E5" w:rsidP="002C05E5">
      <w:pPr>
        <w:pStyle w:val="Textodenotaderodap"/>
      </w:pPr>
      <w:r>
        <w:rPr>
          <w:rStyle w:val="Refdenotaderodap"/>
        </w:rPr>
        <w:footnoteRef/>
      </w:r>
      <w:r>
        <w:t xml:space="preserve"> A </w:t>
      </w:r>
      <w:r w:rsidRPr="00EE1763">
        <w:rPr>
          <w:b/>
          <w:bCs/>
        </w:rPr>
        <w:t>Federação</w:t>
      </w:r>
      <w:r>
        <w:t xml:space="preserve"> também é </w:t>
      </w:r>
      <w:r w:rsidR="00812C6A">
        <w:t>tida</w:t>
      </w:r>
      <w:r>
        <w:t xml:space="preserve"> como</w:t>
      </w:r>
      <w:r w:rsidR="00812C6A">
        <w:t xml:space="preserve"> a própria</w:t>
      </w:r>
      <w:r>
        <w:t xml:space="preserve"> </w:t>
      </w:r>
      <w:r w:rsidRPr="00EE1763">
        <w:rPr>
          <w:b/>
          <w:bCs/>
        </w:rPr>
        <w:t>Forma de Estado</w:t>
      </w:r>
      <w:r>
        <w:t>.</w:t>
      </w:r>
    </w:p>
  </w:footnote>
  <w:footnote w:id="3">
    <w:p w14:paraId="69E17A81" w14:textId="78755AD5" w:rsidR="007151CB" w:rsidRDefault="007151CB">
      <w:pPr>
        <w:pStyle w:val="Textodenotaderodap"/>
      </w:pPr>
      <w:r>
        <w:rPr>
          <w:rStyle w:val="Refdenotaderodap"/>
        </w:rPr>
        <w:footnoteRef/>
      </w:r>
      <w:r>
        <w:t xml:space="preserve"> No nosso caso, o </w:t>
      </w:r>
      <w:r w:rsidRPr="007151CB">
        <w:rPr>
          <w:b/>
          <w:bCs/>
        </w:rPr>
        <w:t>presidencialismo</w:t>
      </w:r>
      <w:r>
        <w:t xml:space="preserve"> (artigo 8</w:t>
      </w:r>
      <w:r w:rsidR="00092294">
        <w:t>4</w:t>
      </w:r>
      <w:r>
        <w:t xml:space="preserve"> da CF88, especialmente) é o </w:t>
      </w:r>
      <w:r w:rsidRPr="007151CB">
        <w:rPr>
          <w:b/>
          <w:bCs/>
        </w:rPr>
        <w:t>Sistema de Governo</w:t>
      </w:r>
      <w:r>
        <w:t>.</w:t>
      </w:r>
    </w:p>
  </w:footnote>
  <w:footnote w:id="4">
    <w:p w14:paraId="7CAC79E6" w14:textId="28BD83C8" w:rsidR="00BB5E45" w:rsidRDefault="00BB5E45">
      <w:pPr>
        <w:pStyle w:val="Textodenotaderodap"/>
      </w:pPr>
      <w:r>
        <w:rPr>
          <w:rStyle w:val="Refdenotaderodap"/>
        </w:rPr>
        <w:footnoteRef/>
      </w:r>
      <w:r>
        <w:t xml:space="preserve"> A </w:t>
      </w:r>
      <w:r w:rsidRPr="00EE1763">
        <w:rPr>
          <w:b/>
          <w:bCs/>
        </w:rPr>
        <w:t>República</w:t>
      </w:r>
      <w:r>
        <w:t xml:space="preserve"> também é denominada de </w:t>
      </w:r>
      <w:r w:rsidRPr="00EE1763">
        <w:rPr>
          <w:b/>
          <w:bCs/>
        </w:rPr>
        <w:t>Forma de Governo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7"/>
    <w:rsid w:val="00003E44"/>
    <w:rsid w:val="00013A17"/>
    <w:rsid w:val="000727C8"/>
    <w:rsid w:val="00092294"/>
    <w:rsid w:val="000D1600"/>
    <w:rsid w:val="000E144F"/>
    <w:rsid w:val="001253AE"/>
    <w:rsid w:val="001835C4"/>
    <w:rsid w:val="001A7AAC"/>
    <w:rsid w:val="0020538A"/>
    <w:rsid w:val="0028089C"/>
    <w:rsid w:val="002C05E5"/>
    <w:rsid w:val="003079E4"/>
    <w:rsid w:val="00320364"/>
    <w:rsid w:val="00323366"/>
    <w:rsid w:val="003702CA"/>
    <w:rsid w:val="003B38F4"/>
    <w:rsid w:val="003D4B3C"/>
    <w:rsid w:val="00421900"/>
    <w:rsid w:val="00440D88"/>
    <w:rsid w:val="00476C4C"/>
    <w:rsid w:val="004B3F09"/>
    <w:rsid w:val="004D4C2A"/>
    <w:rsid w:val="00520D40"/>
    <w:rsid w:val="005251A0"/>
    <w:rsid w:val="00532090"/>
    <w:rsid w:val="005865F0"/>
    <w:rsid w:val="005E07F4"/>
    <w:rsid w:val="00614DCD"/>
    <w:rsid w:val="00631DD1"/>
    <w:rsid w:val="006361E4"/>
    <w:rsid w:val="0064301A"/>
    <w:rsid w:val="00654857"/>
    <w:rsid w:val="00665B01"/>
    <w:rsid w:val="0071504D"/>
    <w:rsid w:val="007151CB"/>
    <w:rsid w:val="007355F0"/>
    <w:rsid w:val="007C5942"/>
    <w:rsid w:val="008042FA"/>
    <w:rsid w:val="00812C6A"/>
    <w:rsid w:val="00846C73"/>
    <w:rsid w:val="008479C9"/>
    <w:rsid w:val="008A6AC3"/>
    <w:rsid w:val="008B3555"/>
    <w:rsid w:val="0096492A"/>
    <w:rsid w:val="009F117E"/>
    <w:rsid w:val="00A26DCF"/>
    <w:rsid w:val="00A82FC1"/>
    <w:rsid w:val="00A93B25"/>
    <w:rsid w:val="00AA3D15"/>
    <w:rsid w:val="00AB79AC"/>
    <w:rsid w:val="00B03322"/>
    <w:rsid w:val="00BB5E45"/>
    <w:rsid w:val="00C20C0E"/>
    <w:rsid w:val="00C264FA"/>
    <w:rsid w:val="00C76B5D"/>
    <w:rsid w:val="00D0545B"/>
    <w:rsid w:val="00D25A2C"/>
    <w:rsid w:val="00D33983"/>
    <w:rsid w:val="00D61519"/>
    <w:rsid w:val="00D66C77"/>
    <w:rsid w:val="00D86E02"/>
    <w:rsid w:val="00DF5A36"/>
    <w:rsid w:val="00E23896"/>
    <w:rsid w:val="00E578DA"/>
    <w:rsid w:val="00E96A03"/>
    <w:rsid w:val="00EA231E"/>
    <w:rsid w:val="00EB07C9"/>
    <w:rsid w:val="00EE1763"/>
    <w:rsid w:val="00F43CFC"/>
    <w:rsid w:val="00F81AB2"/>
    <w:rsid w:val="00F94149"/>
    <w:rsid w:val="00FE2741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15E"/>
  <w15:chartTrackingRefBased/>
  <w15:docId w15:val="{E96A3A08-5339-41BA-BB53-B81A78D8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3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3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3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3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3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3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3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3A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3A1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3A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3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3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3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3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3A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3A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3A1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3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3A1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3A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07F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0C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0C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F8-03C0-4FFE-991D-B97D11AF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1654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5514981834349</dc:creator>
  <cp:keywords/>
  <dc:description/>
  <cp:lastModifiedBy>5514981834349</cp:lastModifiedBy>
  <cp:revision>69</cp:revision>
  <dcterms:created xsi:type="dcterms:W3CDTF">2025-05-26T07:04:00Z</dcterms:created>
  <dcterms:modified xsi:type="dcterms:W3CDTF">2025-05-26T09:56:00Z</dcterms:modified>
</cp:coreProperties>
</file>